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5CD64" w14:textId="1F939CAE" w:rsidR="00231BD8" w:rsidRPr="00910177" w:rsidRDefault="00231BD8" w:rsidP="00231BD8">
      <w:pPr>
        <w:jc w:val="center"/>
        <w:rPr>
          <w:rFonts w:asciiTheme="minorHAnsi" w:hAnsiTheme="minorHAnsi" w:cstheme="minorHAnsi"/>
          <w:b/>
          <w:lang w:eastAsia="en-US"/>
        </w:rPr>
      </w:pPr>
      <w:r w:rsidRPr="00910177">
        <w:rPr>
          <w:rFonts w:asciiTheme="minorHAnsi" w:hAnsiTheme="minorHAnsi" w:cstheme="minorHAnsi"/>
          <w:b/>
          <w:lang w:eastAsia="en-US"/>
        </w:rPr>
        <w:t xml:space="preserve">Motion # </w:t>
      </w:r>
      <w:r w:rsidR="005057F4" w:rsidRPr="00910177">
        <w:rPr>
          <w:rFonts w:asciiTheme="minorHAnsi" w:hAnsiTheme="minorHAnsi" w:cstheme="minorHAnsi"/>
          <w:b/>
          <w:lang w:eastAsia="en-US"/>
        </w:rPr>
        <w:t>1</w:t>
      </w:r>
      <w:r w:rsidR="00910177" w:rsidRPr="00910177">
        <w:rPr>
          <w:rFonts w:asciiTheme="minorHAnsi" w:hAnsiTheme="minorHAnsi" w:cstheme="minorHAnsi"/>
          <w:b/>
          <w:lang w:eastAsia="en-US"/>
        </w:rPr>
        <w:t>5</w:t>
      </w:r>
    </w:p>
    <w:p w14:paraId="26964604" w14:textId="77777777" w:rsidR="00231BD8" w:rsidRPr="00910177" w:rsidRDefault="00231BD8" w:rsidP="006F7E03">
      <w:pPr>
        <w:rPr>
          <w:rFonts w:asciiTheme="minorHAnsi" w:hAnsiTheme="minorHAnsi" w:cstheme="minorHAnsi"/>
          <w:u w:val="single"/>
          <w:lang w:eastAsia="en-US"/>
        </w:rPr>
      </w:pPr>
    </w:p>
    <w:p w14:paraId="71703742" w14:textId="21ADCF35" w:rsidR="00910177" w:rsidRDefault="005057F4" w:rsidP="00910177">
      <w:pPr>
        <w:rPr>
          <w:rFonts w:asciiTheme="minorHAnsi" w:hAnsiTheme="minorHAnsi" w:cstheme="minorHAnsi"/>
          <w:b/>
          <w:lang w:eastAsia="en-US"/>
        </w:rPr>
      </w:pPr>
      <w:r w:rsidRPr="005057F4">
        <w:rPr>
          <w:rFonts w:asciiTheme="minorHAnsi" w:eastAsia="Calibri" w:hAnsiTheme="minorHAnsi" w:cstheme="minorHAnsi"/>
          <w:b/>
          <w:u w:val="single"/>
          <w:lang w:eastAsia="en-GB"/>
        </w:rPr>
        <w:t>Disability Responsiveness in the Church</w:t>
      </w:r>
      <w:r w:rsidR="00910177" w:rsidRPr="00910177">
        <w:rPr>
          <w:rFonts w:asciiTheme="minorHAnsi" w:hAnsiTheme="minorHAnsi" w:cstheme="minorHAnsi"/>
          <w:b/>
          <w:lang w:eastAsia="en-US"/>
        </w:rPr>
        <w:t xml:space="preserve"> </w:t>
      </w:r>
    </w:p>
    <w:p w14:paraId="48BF52CE" w14:textId="77777777" w:rsidR="00910177" w:rsidRDefault="00910177" w:rsidP="00910177">
      <w:pPr>
        <w:rPr>
          <w:rFonts w:asciiTheme="minorHAnsi" w:hAnsiTheme="minorHAnsi" w:cstheme="minorHAnsi"/>
          <w:b/>
          <w:lang w:eastAsia="en-US"/>
        </w:rPr>
      </w:pPr>
    </w:p>
    <w:p w14:paraId="51DAC25F" w14:textId="507608CB" w:rsidR="00910177" w:rsidRPr="00910177" w:rsidRDefault="00910177" w:rsidP="00910177">
      <w:pPr>
        <w:rPr>
          <w:rFonts w:asciiTheme="minorHAnsi" w:hAnsiTheme="minorHAnsi" w:cstheme="minorHAnsi"/>
          <w:b/>
          <w:lang w:eastAsia="en-US"/>
        </w:rPr>
      </w:pPr>
      <w:r w:rsidRPr="00910177">
        <w:rPr>
          <w:rFonts w:asciiTheme="minorHAnsi" w:hAnsiTheme="minorHAnsi" w:cstheme="minorHAnsi"/>
          <w:b/>
          <w:lang w:eastAsia="en-US"/>
        </w:rPr>
        <w:t xml:space="preserve">Mover: </w:t>
      </w:r>
      <w:r w:rsidR="002166E3">
        <w:rPr>
          <w:rFonts w:asciiTheme="minorHAnsi" w:hAnsiTheme="minorHAnsi" w:cstheme="minorHAnsi"/>
          <w:b/>
          <w:lang w:eastAsia="en-US"/>
        </w:rPr>
        <w:t xml:space="preserve"> </w:t>
      </w:r>
      <w:r w:rsidRPr="00910177">
        <w:rPr>
          <w:rFonts w:asciiTheme="minorHAnsi" w:hAnsiTheme="minorHAnsi" w:cstheme="minorHAnsi"/>
          <w:lang w:eastAsia="en-US"/>
        </w:rPr>
        <w:t>Ms A Napier</w:t>
      </w:r>
      <w:r w:rsidRPr="00910177">
        <w:rPr>
          <w:rFonts w:asciiTheme="minorHAnsi" w:hAnsiTheme="minorHAnsi" w:cstheme="minorHAnsi"/>
          <w:lang w:eastAsia="en-US"/>
        </w:rPr>
        <w:tab/>
      </w:r>
      <w:r w:rsidRPr="00910177">
        <w:rPr>
          <w:rFonts w:asciiTheme="minorHAnsi" w:hAnsiTheme="minorHAnsi" w:cstheme="minorHAnsi"/>
          <w:lang w:eastAsia="en-US"/>
        </w:rPr>
        <w:tab/>
      </w:r>
      <w:r w:rsidRPr="00910177">
        <w:rPr>
          <w:rFonts w:asciiTheme="minorHAnsi" w:hAnsiTheme="minorHAnsi" w:cstheme="minorHAnsi"/>
          <w:lang w:eastAsia="en-US"/>
        </w:rPr>
        <w:tab/>
      </w:r>
      <w:r w:rsidRPr="00910177">
        <w:rPr>
          <w:rFonts w:asciiTheme="minorHAnsi" w:hAnsiTheme="minorHAnsi" w:cstheme="minorHAnsi"/>
          <w:b/>
          <w:lang w:eastAsia="en-US"/>
        </w:rPr>
        <w:t xml:space="preserve">Seconder: </w:t>
      </w:r>
      <w:r w:rsidRPr="00910177">
        <w:rPr>
          <w:rFonts w:asciiTheme="minorHAnsi" w:hAnsiTheme="minorHAnsi" w:cstheme="minorHAnsi"/>
          <w:lang w:eastAsia="en-US"/>
        </w:rPr>
        <w:t xml:space="preserve">The </w:t>
      </w:r>
      <w:r w:rsidR="00654EAB">
        <w:rPr>
          <w:rFonts w:asciiTheme="minorHAnsi" w:hAnsiTheme="minorHAnsi" w:cstheme="minorHAnsi"/>
          <w:lang w:eastAsia="en-US"/>
        </w:rPr>
        <w:t xml:space="preserve">Ven </w:t>
      </w:r>
      <w:r w:rsidRPr="00910177">
        <w:rPr>
          <w:rFonts w:asciiTheme="minorHAnsi" w:hAnsiTheme="minorHAnsi" w:cstheme="minorHAnsi"/>
          <w:lang w:eastAsia="en-US"/>
        </w:rPr>
        <w:t>Dr P Reynolds</w:t>
      </w:r>
    </w:p>
    <w:p w14:paraId="1B6887C2" w14:textId="77777777" w:rsidR="005057F4" w:rsidRPr="005057F4" w:rsidRDefault="005057F4" w:rsidP="005057F4">
      <w:pPr>
        <w:rPr>
          <w:rFonts w:asciiTheme="minorHAnsi" w:eastAsia="Calibri" w:hAnsiTheme="minorHAnsi" w:cstheme="minorHAnsi"/>
          <w:b/>
          <w:u w:val="single"/>
          <w:lang w:eastAsia="en-GB"/>
        </w:rPr>
      </w:pPr>
    </w:p>
    <w:p w14:paraId="142CD06E" w14:textId="77777777" w:rsidR="005057F4" w:rsidRPr="005057F4" w:rsidRDefault="005057F4" w:rsidP="00910177">
      <w:pPr>
        <w:spacing w:line="0" w:lineRule="atLeast"/>
        <w:outlineLvl w:val="1"/>
        <w:rPr>
          <w:rFonts w:asciiTheme="minorHAnsi" w:eastAsia="Times New Roman" w:hAnsiTheme="minorHAnsi" w:cstheme="minorHAnsi"/>
          <w:b/>
          <w:i/>
          <w:iCs/>
          <w:color w:val="871F1F"/>
          <w:spacing w:val="3"/>
          <w:lang w:val="en-GB" w:eastAsia="en-GB"/>
        </w:rPr>
      </w:pPr>
      <w:r w:rsidRPr="005057F4">
        <w:rPr>
          <w:rFonts w:asciiTheme="minorHAnsi" w:eastAsia="Times New Roman" w:hAnsiTheme="minorHAnsi" w:cstheme="minorHAnsi"/>
          <w:b/>
          <w:i/>
          <w:iCs/>
          <w:color w:val="871F1F"/>
          <w:spacing w:val="3"/>
          <w:lang w:val="en-GB" w:eastAsia="en-GB"/>
        </w:rPr>
        <w:t>Social justice, is the heartbeat of the church.</w:t>
      </w:r>
    </w:p>
    <w:p w14:paraId="6967DB37" w14:textId="0F973834" w:rsidR="005057F4" w:rsidRPr="005057F4" w:rsidRDefault="005057F4" w:rsidP="00910177">
      <w:pPr>
        <w:spacing w:line="0" w:lineRule="atLeast"/>
        <w:outlineLvl w:val="1"/>
        <w:rPr>
          <w:rFonts w:asciiTheme="minorHAnsi" w:eastAsia="Calibri" w:hAnsiTheme="minorHAnsi" w:cstheme="minorHAnsi"/>
          <w:i/>
          <w:color w:val="000000"/>
          <w:lang w:eastAsia="en-GB"/>
        </w:rPr>
      </w:pPr>
      <w:r w:rsidRPr="005057F4">
        <w:rPr>
          <w:rFonts w:asciiTheme="minorHAnsi" w:eastAsia="Times New Roman" w:hAnsiTheme="minorHAnsi" w:cstheme="minorHAnsi"/>
          <w:i/>
          <w:iCs/>
          <w:color w:val="871F1F"/>
          <w:spacing w:val="3"/>
          <w:lang w:val="en-GB" w:eastAsia="en-GB"/>
        </w:rPr>
        <w:t xml:space="preserve">We can’t talk theology, we can’t talk pastoral care, we can’t talk ministry </w:t>
      </w:r>
      <w:r w:rsidRPr="005057F4">
        <w:rPr>
          <w:rFonts w:asciiTheme="minorHAnsi" w:eastAsia="Times New Roman" w:hAnsiTheme="minorHAnsi" w:cstheme="minorHAnsi"/>
          <w:b/>
          <w:i/>
          <w:iCs/>
          <w:color w:val="871F1F"/>
          <w:spacing w:val="3"/>
          <w:lang w:val="en-GB" w:eastAsia="en-GB"/>
        </w:rPr>
        <w:t xml:space="preserve">without doing social </w:t>
      </w:r>
      <w:r w:rsidR="00910177" w:rsidRPr="005057F4">
        <w:rPr>
          <w:rFonts w:asciiTheme="minorHAnsi" w:eastAsia="Times New Roman" w:hAnsiTheme="minorHAnsi" w:cstheme="minorHAnsi"/>
          <w:b/>
          <w:i/>
          <w:iCs/>
          <w:color w:val="871F1F"/>
          <w:spacing w:val="3"/>
          <w:lang w:val="en-GB" w:eastAsia="en-GB"/>
        </w:rPr>
        <w:t>justice it’s</w:t>
      </w:r>
      <w:r w:rsidRPr="005057F4">
        <w:rPr>
          <w:rFonts w:asciiTheme="minorHAnsi" w:eastAsia="Times New Roman" w:hAnsiTheme="minorHAnsi" w:cstheme="minorHAnsi"/>
          <w:b/>
          <w:i/>
          <w:iCs/>
          <w:color w:val="871F1F"/>
          <w:spacing w:val="3"/>
          <w:lang w:val="en-GB" w:eastAsia="en-GB"/>
        </w:rPr>
        <w:t xml:space="preserve"> the heart of our community</w:t>
      </w:r>
      <w:r w:rsidRPr="005057F4">
        <w:rPr>
          <w:rFonts w:asciiTheme="minorHAnsi" w:eastAsia="Times New Roman" w:hAnsiTheme="minorHAnsi" w:cstheme="minorHAnsi"/>
          <w:i/>
          <w:iCs/>
          <w:color w:val="871F1F"/>
          <w:spacing w:val="3"/>
          <w:lang w:val="en-GB" w:eastAsia="en-GB"/>
        </w:rPr>
        <w:t>.”</w:t>
      </w:r>
      <w:r w:rsidR="00910177">
        <w:rPr>
          <w:rFonts w:asciiTheme="minorHAnsi" w:eastAsia="Times New Roman" w:hAnsiTheme="minorHAnsi" w:cstheme="minorHAnsi"/>
          <w:i/>
          <w:iCs/>
          <w:color w:val="871F1F"/>
          <w:spacing w:val="3"/>
          <w:lang w:val="en-GB" w:eastAsia="en-GB"/>
        </w:rPr>
        <w:tab/>
        <w:t>A</w:t>
      </w:r>
      <w:r w:rsidRPr="005057F4">
        <w:rPr>
          <w:rFonts w:asciiTheme="minorHAnsi" w:eastAsia="Calibri" w:hAnsiTheme="minorHAnsi" w:cstheme="minorHAnsi"/>
          <w:i/>
          <w:color w:val="871F1F"/>
          <w:spacing w:val="3"/>
          <w:lang w:val="en-GB" w:eastAsia="en-GB"/>
        </w:rPr>
        <w:t>rchbishop Winston Halapua</w:t>
      </w:r>
    </w:p>
    <w:p w14:paraId="5051BEF2" w14:textId="77777777" w:rsidR="005057F4" w:rsidRPr="005057F4" w:rsidRDefault="005057F4" w:rsidP="005057F4">
      <w:pPr>
        <w:jc w:val="right"/>
        <w:rPr>
          <w:rFonts w:asciiTheme="minorHAnsi" w:eastAsia="Calibri" w:hAnsiTheme="minorHAnsi" w:cstheme="minorHAnsi"/>
          <w:i/>
          <w:lang w:eastAsia="en-GB"/>
        </w:rPr>
      </w:pPr>
    </w:p>
    <w:p w14:paraId="6B172E51" w14:textId="77777777" w:rsidR="005057F4" w:rsidRPr="005057F4" w:rsidRDefault="005057F4" w:rsidP="005057F4">
      <w:pPr>
        <w:rPr>
          <w:rFonts w:asciiTheme="minorHAnsi" w:eastAsia="Calibri" w:hAnsiTheme="minorHAnsi" w:cstheme="minorHAnsi"/>
          <w:b/>
          <w:u w:val="single"/>
          <w:lang w:eastAsia="en-GB"/>
        </w:rPr>
      </w:pPr>
      <w:r w:rsidRPr="005057F4">
        <w:rPr>
          <w:rFonts w:asciiTheme="minorHAnsi" w:eastAsia="Calibri" w:hAnsiTheme="minorHAnsi" w:cstheme="minorHAnsi"/>
          <w:b/>
          <w:u w:val="single"/>
          <w:lang w:eastAsia="en-GB"/>
        </w:rPr>
        <w:t xml:space="preserve">Preamble </w:t>
      </w:r>
    </w:p>
    <w:p w14:paraId="7358C28C" w14:textId="77777777" w:rsidR="005057F4" w:rsidRPr="005057F4" w:rsidRDefault="005057F4" w:rsidP="002166E3">
      <w:pPr>
        <w:jc w:val="both"/>
        <w:rPr>
          <w:rFonts w:asciiTheme="minorHAnsi" w:eastAsia="Calibri" w:hAnsiTheme="minorHAnsi" w:cstheme="minorHAnsi"/>
          <w:lang w:eastAsia="en-GB"/>
        </w:rPr>
      </w:pPr>
      <w:r w:rsidRPr="005057F4">
        <w:rPr>
          <w:rFonts w:asciiTheme="minorHAnsi" w:eastAsia="Calibri" w:hAnsiTheme="minorHAnsi" w:cstheme="minorHAnsi"/>
          <w:lang w:eastAsia="en-GB"/>
        </w:rPr>
        <w:t>In the 2013 census it was noted that 24% of New Zealanders live with disability.  It is time to consider whether ministry with disabled people empowers the church to live into the fullness of the Gospel where all Christians are called to serve and be servants of one another in the body of Christ.</w:t>
      </w:r>
    </w:p>
    <w:p w14:paraId="2F2C6F12" w14:textId="77777777" w:rsidR="005057F4" w:rsidRPr="005057F4" w:rsidRDefault="005057F4" w:rsidP="002166E3">
      <w:pPr>
        <w:jc w:val="both"/>
        <w:rPr>
          <w:rFonts w:asciiTheme="minorHAnsi" w:eastAsia="Calibri" w:hAnsiTheme="minorHAnsi" w:cstheme="minorHAnsi"/>
          <w:lang w:eastAsia="en-GB"/>
        </w:rPr>
      </w:pPr>
    </w:p>
    <w:p w14:paraId="56ADC2E7" w14:textId="77777777" w:rsidR="005057F4" w:rsidRPr="005057F4" w:rsidRDefault="005057F4" w:rsidP="002166E3">
      <w:pPr>
        <w:jc w:val="both"/>
        <w:rPr>
          <w:rFonts w:asciiTheme="minorHAnsi" w:eastAsia="Calibri" w:hAnsiTheme="minorHAnsi" w:cstheme="minorHAnsi"/>
          <w:lang w:eastAsia="en-GB"/>
        </w:rPr>
      </w:pPr>
      <w:r w:rsidRPr="005057F4">
        <w:rPr>
          <w:rFonts w:asciiTheme="minorHAnsi" w:eastAsia="Calibri" w:hAnsiTheme="minorHAnsi" w:cstheme="minorHAnsi"/>
          <w:lang w:eastAsia="en-GB"/>
        </w:rPr>
        <w:t xml:space="preserve">For the last decade through the Lectionary our church has recognised the third Sunday in June as Disability Awareness Sunday.  For the last 18 months the Small Working Group on Disability has been meeting to examine the state of Disability ministry within the Anglican Church.  This motion brings together these stirrings of the Holy Spirit around disability ministry. </w:t>
      </w:r>
    </w:p>
    <w:p w14:paraId="631B0F0D" w14:textId="77777777" w:rsidR="005057F4" w:rsidRPr="005057F4" w:rsidRDefault="005057F4" w:rsidP="002166E3">
      <w:pPr>
        <w:jc w:val="both"/>
        <w:rPr>
          <w:rFonts w:asciiTheme="minorHAnsi" w:eastAsia="Calibri" w:hAnsiTheme="minorHAnsi" w:cstheme="minorHAnsi"/>
          <w:lang w:eastAsia="en-GB"/>
        </w:rPr>
      </w:pPr>
    </w:p>
    <w:p w14:paraId="201D5E96" w14:textId="77777777" w:rsidR="005057F4" w:rsidRPr="005057F4" w:rsidRDefault="005057F4" w:rsidP="002166E3">
      <w:pPr>
        <w:jc w:val="both"/>
        <w:rPr>
          <w:rFonts w:asciiTheme="minorHAnsi" w:eastAsia="Calibri" w:hAnsiTheme="minorHAnsi" w:cstheme="minorHAnsi"/>
          <w:lang w:eastAsia="en-GB"/>
        </w:rPr>
      </w:pPr>
      <w:r w:rsidRPr="005057F4">
        <w:rPr>
          <w:rFonts w:asciiTheme="minorHAnsi" w:eastAsia="Calibri" w:hAnsiTheme="minorHAnsi" w:cstheme="minorHAnsi"/>
          <w:lang w:eastAsia="en-GB"/>
        </w:rPr>
        <w:t xml:space="preserve">At the last Supper Jesus commanded his disciples to love another as he loved them.  As a practical demonstration of that love he washed the feet of his disciples.  Jesus created a new community based on </w:t>
      </w:r>
      <w:proofErr w:type="gramStart"/>
      <w:r w:rsidRPr="005057F4">
        <w:rPr>
          <w:rFonts w:asciiTheme="minorHAnsi" w:eastAsia="Calibri" w:hAnsiTheme="minorHAnsi" w:cstheme="minorHAnsi"/>
          <w:lang w:eastAsia="en-GB"/>
        </w:rPr>
        <w:t>mutual respect for each other</w:t>
      </w:r>
      <w:proofErr w:type="gramEnd"/>
      <w:r w:rsidRPr="005057F4">
        <w:rPr>
          <w:rFonts w:asciiTheme="minorHAnsi" w:eastAsia="Calibri" w:hAnsiTheme="minorHAnsi" w:cstheme="minorHAnsi"/>
          <w:lang w:eastAsia="en-GB"/>
        </w:rPr>
        <w:t xml:space="preserve">. The Gospel calls us to break down barriers between people and enlarge our vision from people being divided into “us” and “them” to </w:t>
      </w:r>
      <w:r w:rsidRPr="005057F4">
        <w:rPr>
          <w:rFonts w:asciiTheme="minorHAnsi" w:eastAsia="Calibri" w:hAnsiTheme="minorHAnsi" w:cstheme="minorHAnsi"/>
          <w:b/>
          <w:u w:val="single"/>
          <w:lang w:eastAsia="en-GB"/>
        </w:rPr>
        <w:t>all</w:t>
      </w:r>
      <w:r w:rsidRPr="005057F4">
        <w:rPr>
          <w:rFonts w:asciiTheme="minorHAnsi" w:eastAsia="Calibri" w:hAnsiTheme="minorHAnsi" w:cstheme="minorHAnsi"/>
          <w:lang w:eastAsia="en-GB"/>
        </w:rPr>
        <w:t xml:space="preserve"> people being part of “us”.  The Gospel challenge to love calls the body of Christ to move beyond providing ramps and accessible toilets to embrace disabled people as sisters and brothers who are called to serve and be served as part of the Body of Christ. </w:t>
      </w:r>
    </w:p>
    <w:p w14:paraId="21C25372" w14:textId="77777777" w:rsidR="005057F4" w:rsidRPr="005057F4" w:rsidRDefault="005057F4" w:rsidP="002166E3">
      <w:pPr>
        <w:jc w:val="both"/>
        <w:rPr>
          <w:rFonts w:asciiTheme="minorHAnsi" w:eastAsia="Calibri" w:hAnsiTheme="minorHAnsi" w:cstheme="minorHAnsi"/>
          <w:lang w:eastAsia="en-GB"/>
        </w:rPr>
      </w:pPr>
    </w:p>
    <w:p w14:paraId="370803AC" w14:textId="2F13CAB1" w:rsidR="005057F4" w:rsidRPr="005057F4" w:rsidRDefault="005057F4" w:rsidP="002166E3">
      <w:pPr>
        <w:jc w:val="both"/>
        <w:rPr>
          <w:rFonts w:asciiTheme="minorHAnsi" w:eastAsia="Calibri" w:hAnsiTheme="minorHAnsi" w:cstheme="minorHAnsi"/>
          <w:lang w:val="en-GB" w:eastAsia="en-US"/>
        </w:rPr>
      </w:pPr>
      <w:r w:rsidRPr="005057F4">
        <w:rPr>
          <w:rFonts w:asciiTheme="minorHAnsi" w:eastAsia="Calibri" w:hAnsiTheme="minorHAnsi" w:cstheme="minorHAnsi"/>
          <w:lang w:eastAsia="en-US"/>
        </w:rPr>
        <w:t xml:space="preserve">In this </w:t>
      </w:r>
      <w:r w:rsidR="00910177">
        <w:rPr>
          <w:rFonts w:asciiTheme="minorHAnsi" w:eastAsia="Calibri" w:hAnsiTheme="minorHAnsi" w:cstheme="minorHAnsi"/>
          <w:lang w:eastAsia="en-US"/>
        </w:rPr>
        <w:t>D</w:t>
      </w:r>
      <w:r w:rsidRPr="005057F4">
        <w:rPr>
          <w:rFonts w:asciiTheme="minorHAnsi" w:eastAsia="Calibri" w:hAnsiTheme="minorHAnsi" w:cstheme="minorHAnsi"/>
          <w:lang w:eastAsia="en-US"/>
        </w:rPr>
        <w:t xml:space="preserve">ecade of </w:t>
      </w:r>
      <w:proofErr w:type="gramStart"/>
      <w:r w:rsidRPr="005057F4">
        <w:rPr>
          <w:rFonts w:asciiTheme="minorHAnsi" w:eastAsia="Calibri" w:hAnsiTheme="minorHAnsi" w:cstheme="minorHAnsi"/>
          <w:lang w:eastAsia="en-US"/>
        </w:rPr>
        <w:t>Mission</w:t>
      </w:r>
      <w:proofErr w:type="gramEnd"/>
      <w:r w:rsidRPr="005057F4">
        <w:rPr>
          <w:rFonts w:asciiTheme="minorHAnsi" w:eastAsia="Calibri" w:hAnsiTheme="minorHAnsi" w:cstheme="minorHAnsi"/>
          <w:lang w:eastAsia="en-US"/>
        </w:rPr>
        <w:t xml:space="preserve"> it is timely to consider how the church is doing in the mission to and with disabled people.  The five-fold mission statement encourages us to view mission as a holistic activity that involves proclaiming the Good News, nurturing believers, loving service and challenging unjust structures. How do we make the Good News accessible to all people?  How do we nurture believers with learning disabilities?   Is it possible for people using wheelchairs to be involved in loving service?  </w:t>
      </w:r>
      <w:r w:rsidRPr="005057F4">
        <w:rPr>
          <w:rFonts w:asciiTheme="minorHAnsi" w:eastAsia="Calibri" w:hAnsiTheme="minorHAnsi" w:cstheme="minorHAnsi"/>
          <w:lang w:val="en-GB" w:eastAsia="en-US"/>
        </w:rPr>
        <w:t xml:space="preserve">How do we, as a church, challenge our structures to be inclusive so all people are able to offer the ministry God calls to offer?  Do we stand with disabled people to challenge our society so all may enjoy full and equal human rights? </w:t>
      </w:r>
    </w:p>
    <w:p w14:paraId="4981AD5C" w14:textId="77777777" w:rsidR="005057F4" w:rsidRPr="005057F4" w:rsidRDefault="005057F4" w:rsidP="002166E3">
      <w:pPr>
        <w:jc w:val="both"/>
        <w:rPr>
          <w:rFonts w:asciiTheme="minorHAnsi" w:eastAsia="Calibri" w:hAnsiTheme="minorHAnsi" w:cstheme="minorHAnsi"/>
          <w:lang w:val="en-GB" w:eastAsia="en-US"/>
        </w:rPr>
      </w:pPr>
    </w:p>
    <w:p w14:paraId="0EE46E07" w14:textId="77777777" w:rsidR="005057F4" w:rsidRPr="005057F4" w:rsidRDefault="005057F4" w:rsidP="002166E3">
      <w:pPr>
        <w:jc w:val="both"/>
        <w:rPr>
          <w:rFonts w:asciiTheme="minorHAnsi" w:eastAsia="Calibri" w:hAnsiTheme="minorHAnsi" w:cstheme="minorHAnsi"/>
          <w:b/>
          <w:lang w:val="en-GB" w:eastAsia="en-US"/>
        </w:rPr>
      </w:pPr>
      <w:r w:rsidRPr="005057F4">
        <w:rPr>
          <w:rFonts w:asciiTheme="minorHAnsi" w:eastAsia="Calibri" w:hAnsiTheme="minorHAnsi" w:cstheme="minorHAnsi"/>
          <w:lang w:val="en-GB" w:eastAsia="en-US"/>
        </w:rPr>
        <w:t xml:space="preserve">The call to join in inclusive/accessible ministry is a call to a fuller understanding of who we are as church as the body of Christ and where God is at work.  It is deeply theological work to become more fully the body of Christ, where no one is excluded or left behind. We need to create inclusive communities within our churches where all God’s people in all their uniqueness are welcomed, celebrated and empowered to be the people God calls them to be. We also need to embrace the gift and challenge that disability brings to the church. </w:t>
      </w:r>
    </w:p>
    <w:p w14:paraId="6C5DC095" w14:textId="77777777" w:rsidR="005057F4" w:rsidRPr="005057F4" w:rsidRDefault="005057F4" w:rsidP="002166E3">
      <w:pPr>
        <w:jc w:val="both"/>
        <w:rPr>
          <w:rFonts w:asciiTheme="minorHAnsi" w:eastAsia="Calibri" w:hAnsiTheme="minorHAnsi" w:cstheme="minorHAnsi"/>
          <w:lang w:val="en-GB" w:eastAsia="en-GB"/>
        </w:rPr>
      </w:pPr>
      <w:r w:rsidRPr="005057F4">
        <w:rPr>
          <w:rFonts w:asciiTheme="minorHAnsi" w:eastAsia="Calibri" w:hAnsiTheme="minorHAnsi" w:cstheme="minorHAnsi"/>
          <w:lang w:val="en-GB" w:eastAsia="en-GB"/>
        </w:rPr>
        <w:t xml:space="preserve"> </w:t>
      </w:r>
    </w:p>
    <w:p w14:paraId="63B1FD40" w14:textId="77777777" w:rsidR="005057F4" w:rsidRPr="005057F4" w:rsidRDefault="005057F4" w:rsidP="002166E3">
      <w:pPr>
        <w:jc w:val="both"/>
        <w:rPr>
          <w:rFonts w:asciiTheme="minorHAnsi" w:eastAsia="Calibri" w:hAnsiTheme="minorHAnsi" w:cstheme="minorHAnsi"/>
          <w:lang w:val="en-GB" w:eastAsia="en-US"/>
        </w:rPr>
      </w:pPr>
      <w:r w:rsidRPr="005057F4">
        <w:rPr>
          <w:rFonts w:asciiTheme="minorHAnsi" w:eastAsia="Calibri" w:hAnsiTheme="minorHAnsi" w:cstheme="minorHAnsi"/>
          <w:lang w:eastAsia="en-US"/>
        </w:rPr>
        <w:t xml:space="preserve">As well as the biblical imperative to love one another and the call to just relationships we acknowledge the United Nations Convention on the Rights of Persons with disabilities (UNCRPD) as a key document in the context of Disability ministry.   The purpose of the UNCRPD </w:t>
      </w:r>
      <w:r w:rsidRPr="005057F4">
        <w:rPr>
          <w:rFonts w:asciiTheme="minorHAnsi" w:eastAsia="Calibri" w:hAnsiTheme="minorHAnsi" w:cstheme="minorHAnsi"/>
          <w:lang w:val="en-GB" w:eastAsia="en-US"/>
        </w:rPr>
        <w:t xml:space="preserve">is to promote and protect and ensure the full and equal enjoyment of all human rights and fundamental freedoms by all persons with disabilities.  The New Zealand Disability Strategy is the other document to guide this ministry.  </w:t>
      </w:r>
    </w:p>
    <w:p w14:paraId="3E4D7A75" w14:textId="77777777" w:rsidR="005057F4" w:rsidRPr="005057F4" w:rsidRDefault="005057F4" w:rsidP="005057F4">
      <w:pPr>
        <w:rPr>
          <w:rFonts w:asciiTheme="minorHAnsi" w:eastAsia="Calibri" w:hAnsiTheme="minorHAnsi" w:cstheme="minorHAnsi"/>
          <w:lang w:val="en-GB" w:eastAsia="en-US"/>
        </w:rPr>
      </w:pPr>
    </w:p>
    <w:p w14:paraId="3FC54D53" w14:textId="77777777" w:rsidR="00EF5770" w:rsidRDefault="00EF5770">
      <w:pPr>
        <w:spacing w:after="160" w:line="259" w:lineRule="auto"/>
        <w:rPr>
          <w:rFonts w:asciiTheme="minorHAnsi" w:eastAsia="Calibri" w:hAnsiTheme="minorHAnsi" w:cstheme="minorHAnsi"/>
          <w:b/>
          <w:lang w:val="en-GB" w:eastAsia="en-US"/>
        </w:rPr>
      </w:pPr>
      <w:r>
        <w:rPr>
          <w:rFonts w:asciiTheme="minorHAnsi" w:eastAsia="Calibri" w:hAnsiTheme="minorHAnsi" w:cstheme="minorHAnsi"/>
          <w:b/>
          <w:lang w:val="en-GB" w:eastAsia="en-US"/>
        </w:rPr>
        <w:br w:type="page"/>
      </w:r>
    </w:p>
    <w:p w14:paraId="3D5FBE29" w14:textId="62B2FF2D" w:rsidR="005057F4" w:rsidRDefault="005057F4" w:rsidP="005057F4">
      <w:pPr>
        <w:rPr>
          <w:rFonts w:asciiTheme="minorHAnsi" w:eastAsia="Calibri" w:hAnsiTheme="minorHAnsi" w:cstheme="minorHAnsi"/>
          <w:b/>
          <w:lang w:val="en-GB" w:eastAsia="en-US"/>
        </w:rPr>
      </w:pPr>
      <w:r w:rsidRPr="005057F4">
        <w:rPr>
          <w:rFonts w:asciiTheme="minorHAnsi" w:eastAsia="Calibri" w:hAnsiTheme="minorHAnsi" w:cstheme="minorHAnsi"/>
          <w:b/>
          <w:lang w:val="en-GB" w:eastAsia="en-US"/>
        </w:rPr>
        <w:lastRenderedPageBreak/>
        <w:t>Therefore</w:t>
      </w:r>
      <w:r w:rsidR="00910177">
        <w:rPr>
          <w:rFonts w:asciiTheme="minorHAnsi" w:eastAsia="Calibri" w:hAnsiTheme="minorHAnsi" w:cstheme="minorHAnsi"/>
          <w:b/>
          <w:lang w:val="en-GB" w:eastAsia="en-US"/>
        </w:rPr>
        <w:t>,</w:t>
      </w:r>
      <w:r w:rsidRPr="005057F4">
        <w:rPr>
          <w:rFonts w:asciiTheme="minorHAnsi" w:eastAsia="Calibri" w:hAnsiTheme="minorHAnsi" w:cstheme="minorHAnsi"/>
          <w:b/>
          <w:lang w:val="en-GB" w:eastAsia="en-US"/>
        </w:rPr>
        <w:t xml:space="preserve"> this General Synod</w:t>
      </w:r>
      <w:r w:rsidR="00EF5770">
        <w:rPr>
          <w:rFonts w:asciiTheme="minorHAnsi" w:eastAsia="Calibri" w:hAnsiTheme="minorHAnsi" w:cstheme="minorHAnsi"/>
          <w:b/>
          <w:lang w:val="en-GB" w:eastAsia="en-US"/>
        </w:rPr>
        <w:t xml:space="preserve"> </w:t>
      </w:r>
      <w:r w:rsidRPr="005057F4">
        <w:rPr>
          <w:rFonts w:asciiTheme="minorHAnsi" w:eastAsia="Calibri" w:hAnsiTheme="minorHAnsi" w:cstheme="minorHAnsi"/>
          <w:b/>
          <w:lang w:val="en-GB" w:eastAsia="en-US"/>
        </w:rPr>
        <w:t>/</w:t>
      </w:r>
      <w:r w:rsidR="00EF5770">
        <w:rPr>
          <w:rFonts w:asciiTheme="minorHAnsi" w:eastAsia="Calibri" w:hAnsiTheme="minorHAnsi" w:cstheme="minorHAnsi"/>
          <w:b/>
          <w:lang w:val="en-GB" w:eastAsia="en-US"/>
        </w:rPr>
        <w:t xml:space="preserve"> </w:t>
      </w:r>
      <w:r w:rsidRPr="005057F4">
        <w:rPr>
          <w:rFonts w:asciiTheme="minorHAnsi" w:eastAsia="Calibri" w:hAnsiTheme="minorHAnsi" w:cstheme="minorHAnsi"/>
          <w:b/>
          <w:lang w:val="en-GB" w:eastAsia="en-US"/>
        </w:rPr>
        <w:t xml:space="preserve">Te </w:t>
      </w:r>
      <w:proofErr w:type="spellStart"/>
      <w:r w:rsidR="00910177" w:rsidRPr="005057F4">
        <w:rPr>
          <w:rFonts w:asciiTheme="minorHAnsi" w:eastAsia="Calibri" w:hAnsiTheme="minorHAnsi" w:cstheme="minorHAnsi"/>
          <w:b/>
          <w:lang w:val="en-GB" w:eastAsia="en-US"/>
        </w:rPr>
        <w:t>Hīnota</w:t>
      </w:r>
      <w:proofErr w:type="spellEnd"/>
      <w:r w:rsidRPr="005057F4">
        <w:rPr>
          <w:rFonts w:asciiTheme="minorHAnsi" w:eastAsia="Calibri" w:hAnsiTheme="minorHAnsi" w:cstheme="minorHAnsi"/>
          <w:b/>
          <w:lang w:val="en-GB" w:eastAsia="en-US"/>
        </w:rPr>
        <w:t xml:space="preserve"> </w:t>
      </w:r>
      <w:proofErr w:type="spellStart"/>
      <w:r w:rsidR="00910177" w:rsidRPr="005057F4">
        <w:rPr>
          <w:rFonts w:asciiTheme="minorHAnsi" w:eastAsia="Calibri" w:hAnsiTheme="minorHAnsi" w:cstheme="minorHAnsi"/>
          <w:b/>
          <w:lang w:val="en-GB" w:eastAsia="en-US"/>
        </w:rPr>
        <w:t>Whānui</w:t>
      </w:r>
      <w:proofErr w:type="spellEnd"/>
      <w:r w:rsidRPr="005057F4">
        <w:rPr>
          <w:rFonts w:asciiTheme="minorHAnsi" w:eastAsia="Calibri" w:hAnsiTheme="minorHAnsi" w:cstheme="minorHAnsi"/>
          <w:b/>
          <w:lang w:val="en-GB" w:eastAsia="en-US"/>
        </w:rPr>
        <w:t xml:space="preserve"> 2018:</w:t>
      </w:r>
    </w:p>
    <w:p w14:paraId="78A998D9" w14:textId="77777777" w:rsidR="00910177" w:rsidRPr="005057F4" w:rsidRDefault="00910177" w:rsidP="005057F4">
      <w:pPr>
        <w:rPr>
          <w:rFonts w:asciiTheme="minorHAnsi" w:eastAsia="Calibri" w:hAnsiTheme="minorHAnsi" w:cstheme="minorHAnsi"/>
          <w:b/>
          <w:lang w:val="en-GB" w:eastAsia="en-US"/>
        </w:rPr>
      </w:pPr>
    </w:p>
    <w:p w14:paraId="1D0EF4B4" w14:textId="676727C7" w:rsidR="005057F4" w:rsidRPr="00910177" w:rsidRDefault="00910177" w:rsidP="005057F4">
      <w:pPr>
        <w:rPr>
          <w:rFonts w:asciiTheme="minorHAnsi" w:eastAsia="Calibri" w:hAnsiTheme="minorHAnsi" w:cstheme="minorHAnsi"/>
          <w:lang w:val="en-GB" w:eastAsia="en-US"/>
        </w:rPr>
      </w:pPr>
      <w:r w:rsidRPr="00910177">
        <w:rPr>
          <w:rFonts w:asciiTheme="minorHAnsi" w:eastAsia="Calibri" w:hAnsiTheme="minorHAnsi" w:cstheme="minorHAnsi"/>
          <w:lang w:val="en-GB" w:eastAsia="en-US"/>
        </w:rPr>
        <w:t>Encourages</w:t>
      </w:r>
      <w:r w:rsidR="005057F4" w:rsidRPr="005057F4">
        <w:rPr>
          <w:rFonts w:asciiTheme="minorHAnsi" w:eastAsia="Calibri" w:hAnsiTheme="minorHAnsi" w:cstheme="minorHAnsi"/>
          <w:lang w:val="en-GB" w:eastAsia="en-US"/>
        </w:rPr>
        <w:t xml:space="preserve"> the church to become more hospitable by ensuring our buildings are accessible and our activities are inclusive so all people can participate and </w:t>
      </w:r>
    </w:p>
    <w:p w14:paraId="7B6DF447" w14:textId="77777777" w:rsidR="00910177" w:rsidRPr="005057F4" w:rsidRDefault="00910177" w:rsidP="005057F4">
      <w:pPr>
        <w:rPr>
          <w:rFonts w:asciiTheme="minorHAnsi" w:eastAsia="Calibri" w:hAnsiTheme="minorHAnsi" w:cstheme="minorHAnsi"/>
          <w:b/>
          <w:lang w:val="en-GB" w:eastAsia="en-US"/>
        </w:rPr>
      </w:pPr>
    </w:p>
    <w:p w14:paraId="61CE4DA5" w14:textId="41AAC539" w:rsidR="005057F4" w:rsidRPr="005057F4" w:rsidRDefault="00EF5770" w:rsidP="00CA3CB0">
      <w:pPr>
        <w:numPr>
          <w:ilvl w:val="0"/>
          <w:numId w:val="1"/>
        </w:numPr>
        <w:spacing w:after="200" w:line="276" w:lineRule="auto"/>
        <w:ind w:left="567" w:hanging="567"/>
        <w:rPr>
          <w:rFonts w:asciiTheme="minorHAnsi" w:eastAsia="Calibri" w:hAnsiTheme="minorHAnsi" w:cstheme="minorHAnsi"/>
          <w:lang w:eastAsia="en-GB"/>
        </w:rPr>
      </w:pPr>
      <w:r>
        <w:rPr>
          <w:rFonts w:asciiTheme="minorHAnsi" w:eastAsia="Calibri" w:hAnsiTheme="minorHAnsi" w:cstheme="minorHAnsi"/>
          <w:lang w:eastAsia="en-GB"/>
        </w:rPr>
        <w:t>a</w:t>
      </w:r>
      <w:r w:rsidR="00910177" w:rsidRPr="005057F4">
        <w:rPr>
          <w:rFonts w:asciiTheme="minorHAnsi" w:eastAsia="Calibri" w:hAnsiTheme="minorHAnsi" w:cstheme="minorHAnsi"/>
          <w:lang w:eastAsia="en-GB"/>
        </w:rPr>
        <w:t>ffirms the</w:t>
      </w:r>
      <w:r w:rsidR="005057F4" w:rsidRPr="005057F4">
        <w:rPr>
          <w:rFonts w:asciiTheme="minorHAnsi" w:eastAsia="Calibri" w:hAnsiTheme="minorHAnsi" w:cstheme="minorHAnsi"/>
          <w:lang w:eastAsia="en-GB"/>
        </w:rPr>
        <w:t xml:space="preserve"> work of the Small Working Group on Disability as a portfolio </w:t>
      </w:r>
      <w:r w:rsidR="00910177" w:rsidRPr="005057F4">
        <w:rPr>
          <w:rFonts w:asciiTheme="minorHAnsi" w:eastAsia="Calibri" w:hAnsiTheme="minorHAnsi" w:cstheme="minorHAnsi"/>
          <w:lang w:eastAsia="en-GB"/>
        </w:rPr>
        <w:t>group of</w:t>
      </w:r>
      <w:r w:rsidR="005057F4" w:rsidRPr="005057F4">
        <w:rPr>
          <w:rFonts w:asciiTheme="minorHAnsi" w:eastAsia="Calibri" w:hAnsiTheme="minorHAnsi" w:cstheme="minorHAnsi"/>
          <w:lang w:eastAsia="en-GB"/>
        </w:rPr>
        <w:t xml:space="preserve"> the Social Justice </w:t>
      </w:r>
      <w:r w:rsidR="00910177">
        <w:rPr>
          <w:rFonts w:asciiTheme="minorHAnsi" w:eastAsia="Calibri" w:hAnsiTheme="minorHAnsi" w:cstheme="minorHAnsi"/>
          <w:lang w:eastAsia="en-GB"/>
        </w:rPr>
        <w:t>C</w:t>
      </w:r>
      <w:r w:rsidR="005057F4" w:rsidRPr="005057F4">
        <w:rPr>
          <w:rFonts w:asciiTheme="minorHAnsi" w:eastAsia="Calibri" w:hAnsiTheme="minorHAnsi" w:cstheme="minorHAnsi"/>
          <w:lang w:eastAsia="en-GB"/>
        </w:rPr>
        <w:t xml:space="preserve">ommission </w:t>
      </w:r>
    </w:p>
    <w:p w14:paraId="42858BE2" w14:textId="77777777" w:rsidR="005057F4" w:rsidRPr="005057F4" w:rsidRDefault="005057F4" w:rsidP="00CA3CB0">
      <w:pPr>
        <w:numPr>
          <w:ilvl w:val="0"/>
          <w:numId w:val="1"/>
        </w:numPr>
        <w:spacing w:after="200" w:line="276" w:lineRule="auto"/>
        <w:ind w:left="567" w:hanging="567"/>
        <w:jc w:val="both"/>
        <w:rPr>
          <w:rFonts w:asciiTheme="minorHAnsi" w:eastAsia="Calibri" w:hAnsiTheme="minorHAnsi" w:cstheme="minorHAnsi"/>
          <w:lang w:eastAsia="en-GB"/>
        </w:rPr>
      </w:pPr>
      <w:r w:rsidRPr="005057F4">
        <w:rPr>
          <w:rFonts w:asciiTheme="minorHAnsi" w:eastAsia="Calibri" w:hAnsiTheme="minorHAnsi" w:cstheme="minorHAnsi"/>
          <w:lang w:eastAsia="en-GB"/>
        </w:rPr>
        <w:t>funds the development of resources that enable parishes to become more accessible and inclusive of all people, particularly disabled people</w:t>
      </w:r>
    </w:p>
    <w:p w14:paraId="185427E2" w14:textId="77777777" w:rsidR="005057F4" w:rsidRPr="005057F4" w:rsidRDefault="005057F4" w:rsidP="00EF5770">
      <w:pPr>
        <w:numPr>
          <w:ilvl w:val="0"/>
          <w:numId w:val="1"/>
        </w:numPr>
        <w:spacing w:after="200" w:line="276" w:lineRule="auto"/>
        <w:ind w:left="567" w:hanging="567"/>
        <w:rPr>
          <w:rFonts w:asciiTheme="minorHAnsi" w:eastAsia="Calibri" w:hAnsiTheme="minorHAnsi" w:cstheme="minorHAnsi"/>
          <w:lang w:eastAsia="en-GB"/>
        </w:rPr>
      </w:pPr>
      <w:r w:rsidRPr="005057F4">
        <w:rPr>
          <w:rFonts w:asciiTheme="minorHAnsi" w:eastAsia="Calibri" w:hAnsiTheme="minorHAnsi" w:cstheme="minorHAnsi"/>
          <w:lang w:eastAsia="en-GB"/>
        </w:rPr>
        <w:t xml:space="preserve">supports the development of a theological discussion around issues of disability  </w:t>
      </w:r>
    </w:p>
    <w:p w14:paraId="6F8AC737" w14:textId="3BDF35E0" w:rsidR="005057F4" w:rsidRPr="005057F4" w:rsidRDefault="005057F4" w:rsidP="00EF5770">
      <w:pPr>
        <w:numPr>
          <w:ilvl w:val="0"/>
          <w:numId w:val="1"/>
        </w:numPr>
        <w:spacing w:after="200" w:line="276" w:lineRule="auto"/>
        <w:ind w:left="567" w:hanging="567"/>
        <w:rPr>
          <w:rFonts w:asciiTheme="minorHAnsi" w:eastAsia="Calibri" w:hAnsiTheme="minorHAnsi" w:cstheme="minorHAnsi"/>
          <w:lang w:eastAsia="en-GB"/>
        </w:rPr>
      </w:pPr>
      <w:r w:rsidRPr="005057F4">
        <w:rPr>
          <w:rFonts w:asciiTheme="minorHAnsi" w:eastAsia="Calibri" w:hAnsiTheme="minorHAnsi" w:cstheme="minorHAnsi"/>
          <w:lang w:eastAsia="en-GB"/>
        </w:rPr>
        <w:t xml:space="preserve">supports </w:t>
      </w:r>
      <w:r w:rsidRPr="005057F4">
        <w:rPr>
          <w:rFonts w:asciiTheme="minorHAnsi" w:eastAsia="Calibri" w:hAnsiTheme="minorHAnsi" w:cstheme="minorHAnsi"/>
          <w:lang w:val="en-GB" w:eastAsia="en-GB"/>
        </w:rPr>
        <w:t xml:space="preserve">Social Justice Week noting this </w:t>
      </w:r>
      <w:r w:rsidR="00910177" w:rsidRPr="005057F4">
        <w:rPr>
          <w:rFonts w:asciiTheme="minorHAnsi" w:eastAsia="Calibri" w:hAnsiTheme="minorHAnsi" w:cstheme="minorHAnsi"/>
          <w:lang w:val="en-GB" w:eastAsia="en-GB"/>
        </w:rPr>
        <w:t>year’s focus</w:t>
      </w:r>
      <w:r w:rsidRPr="005057F4">
        <w:rPr>
          <w:rFonts w:asciiTheme="minorHAnsi" w:eastAsia="Calibri" w:hAnsiTheme="minorHAnsi" w:cstheme="minorHAnsi"/>
          <w:lang w:val="en-GB" w:eastAsia="en-GB"/>
        </w:rPr>
        <w:t xml:space="preserve"> is on Disability. 9-15 September 2018</w:t>
      </w:r>
    </w:p>
    <w:p w14:paraId="3A097913" w14:textId="7107A71D" w:rsidR="005057F4" w:rsidRPr="005057F4" w:rsidRDefault="00CA3CB0" w:rsidP="00EF5770">
      <w:pPr>
        <w:numPr>
          <w:ilvl w:val="0"/>
          <w:numId w:val="1"/>
        </w:numPr>
        <w:spacing w:after="200" w:line="276" w:lineRule="auto"/>
        <w:ind w:left="567" w:hanging="567"/>
        <w:contextualSpacing/>
        <w:rPr>
          <w:rFonts w:asciiTheme="minorHAnsi" w:eastAsia="Calibri" w:hAnsiTheme="minorHAnsi" w:cstheme="minorHAnsi"/>
          <w:lang w:val="en-GB" w:eastAsia="en-US"/>
        </w:rPr>
      </w:pPr>
      <w:r>
        <w:rPr>
          <w:rFonts w:asciiTheme="minorHAnsi" w:eastAsia="Calibri" w:hAnsiTheme="minorHAnsi" w:cstheme="minorHAnsi"/>
          <w:lang w:val="en-GB" w:eastAsia="en-US"/>
        </w:rPr>
        <w:t>supports</w:t>
      </w:r>
      <w:bookmarkStart w:id="0" w:name="_GoBack"/>
      <w:bookmarkEnd w:id="0"/>
      <w:r w:rsidR="005057F4" w:rsidRPr="005057F4">
        <w:rPr>
          <w:rFonts w:asciiTheme="minorHAnsi" w:eastAsia="Calibri" w:hAnsiTheme="minorHAnsi" w:cstheme="minorHAnsi"/>
          <w:lang w:val="en-GB" w:eastAsia="en-US"/>
        </w:rPr>
        <w:t xml:space="preserve"> conferences, seminars and training focused on disability, spirituality and the church</w:t>
      </w:r>
    </w:p>
    <w:sectPr w:rsidR="005057F4" w:rsidRPr="005057F4" w:rsidSect="002166E3">
      <w:pgSz w:w="11906" w:h="16838"/>
      <w:pgMar w:top="130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61727"/>
    <w:multiLevelType w:val="hybridMultilevel"/>
    <w:tmpl w:val="86B2E5D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03"/>
    <w:rsid w:val="001D2853"/>
    <w:rsid w:val="002166E3"/>
    <w:rsid w:val="00231BD8"/>
    <w:rsid w:val="00285218"/>
    <w:rsid w:val="005057F4"/>
    <w:rsid w:val="0056699F"/>
    <w:rsid w:val="005D0C82"/>
    <w:rsid w:val="00654EAB"/>
    <w:rsid w:val="00665C21"/>
    <w:rsid w:val="006F7E03"/>
    <w:rsid w:val="008A2CBE"/>
    <w:rsid w:val="00910177"/>
    <w:rsid w:val="00B472A8"/>
    <w:rsid w:val="00CA3CB0"/>
    <w:rsid w:val="00CE783B"/>
    <w:rsid w:val="00E12574"/>
    <w:rsid w:val="00E25A2C"/>
    <w:rsid w:val="00E46F6A"/>
    <w:rsid w:val="00EF57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7A56"/>
  <w15:chartTrackingRefBased/>
  <w15:docId w15:val="{7DA77468-901E-4070-A6AE-38D07FB0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E03"/>
    <w:pPr>
      <w:spacing w:after="0" w:line="240"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02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F3765B32-1CE7-4CEC-8BA1-EE2594104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37B10-8F26-430B-AC60-5F663CE92A11}">
  <ds:schemaRefs>
    <ds:schemaRef ds:uri="http://schemas.microsoft.com/sharepoint/v3/contenttype/forms"/>
  </ds:schemaRefs>
</ds:datastoreItem>
</file>

<file path=customXml/itemProps3.xml><?xml version="1.0" encoding="utf-8"?>
<ds:datastoreItem xmlns:ds="http://schemas.openxmlformats.org/officeDocument/2006/customXml" ds:itemID="{56944948-77D4-4967-B760-AF61D26B8CF4}">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cb32b36e-1ca9-4009-987b-c8d3bf69da51"/>
    <ds:schemaRef ds:uri="4fb0e633-e10e-4f72-bd97-71b29ba6a15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GSTHW Motion 15 Disability Responsiveness in the Church</dc:title>
  <dc:subject/>
  <dc:creator>Michael Hughes</dc:creator>
  <cp:keywords/>
  <dc:description/>
  <cp:lastModifiedBy>Marissa Alix</cp:lastModifiedBy>
  <cp:revision>2</cp:revision>
  <cp:lastPrinted>2018-03-20T18:49:00Z</cp:lastPrinted>
  <dcterms:created xsi:type="dcterms:W3CDTF">2018-03-21T00:18:00Z</dcterms:created>
  <dcterms:modified xsi:type="dcterms:W3CDTF">2018-03-21T00:18:00Z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